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37" w:rsidRPr="00E24537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4537">
        <w:rPr>
          <w:rFonts w:ascii="Arial" w:hAnsi="Arial" w:cs="Arial"/>
          <w:b/>
          <w:sz w:val="20"/>
          <w:szCs w:val="20"/>
        </w:rPr>
        <w:t>LEI N° 4.617, DE 22 DE DEZEMBRO DE 2014</w:t>
      </w:r>
    </w:p>
    <w:p w:rsidR="00A7759A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PUBLICIDADE E TRANSPARÊNCIA DOS CADASTROS DE PROGRAMAS HABITACIONA</w:t>
      </w:r>
      <w:r w:rsidR="00CC16AC">
        <w:rPr>
          <w:rFonts w:ascii="Arial" w:hAnsi="Arial" w:cs="Arial"/>
          <w:b/>
          <w:sz w:val="20"/>
          <w:szCs w:val="20"/>
        </w:rPr>
        <w:t>I</w:t>
      </w:r>
      <w:r w:rsidRPr="00E24537">
        <w:rPr>
          <w:rFonts w:ascii="Arial" w:hAnsi="Arial" w:cs="Arial"/>
          <w:b/>
          <w:sz w:val="20"/>
          <w:szCs w:val="20"/>
        </w:rPr>
        <w:t>S E SOCIAIS DO ESTADO DE MATO GROSSO DO SUL</w:t>
      </w:r>
    </w:p>
    <w:p w:rsidR="00981A95" w:rsidRDefault="000718BE" w:rsidP="00981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PROGRAMA MINHA CASA, MINHA VIDA – FAIXA 1,5</w:t>
      </w:r>
    </w:p>
    <w:p w:rsidR="00801733" w:rsidRPr="00981A95" w:rsidRDefault="00801733" w:rsidP="00981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981A95" w:rsidRPr="00981A95" w:rsidRDefault="00981A95" w:rsidP="00981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  <w:szCs w:val="12"/>
        </w:rPr>
      </w:pPr>
    </w:p>
    <w:p w:rsidR="00981A95" w:rsidRPr="00981A95" w:rsidRDefault="00981A95" w:rsidP="00981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  <w:szCs w:val="12"/>
        </w:rPr>
      </w:pPr>
    </w:p>
    <w:p w:rsidR="000718BE" w:rsidRDefault="00E24537" w:rsidP="000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Denominação oficial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0718BE">
        <w:rPr>
          <w:rFonts w:ascii="Arial" w:hAnsi="Arial" w:cs="Arial"/>
          <w:b/>
          <w:iCs/>
          <w:sz w:val="20"/>
          <w:szCs w:val="20"/>
        </w:rPr>
        <w:t>PROGRAMA MINHA CASA, MINHA VIDA – FAIXA 1,5</w:t>
      </w:r>
    </w:p>
    <w:p w:rsidR="00E24537" w:rsidRPr="00981A95" w:rsidRDefault="00E24537" w:rsidP="00981A95">
      <w:pPr>
        <w:jc w:val="both"/>
        <w:rPr>
          <w:rFonts w:ascii="Arial" w:hAnsi="Arial" w:cs="Arial"/>
          <w:sz w:val="20"/>
          <w:szCs w:val="20"/>
        </w:rPr>
      </w:pPr>
    </w:p>
    <w:p w:rsidR="000718BE" w:rsidRDefault="00E24537" w:rsidP="000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Nome popular</w:t>
      </w:r>
      <w:r>
        <w:rPr>
          <w:rFonts w:ascii="Arial" w:hAnsi="Arial" w:cs="Arial"/>
          <w:sz w:val="20"/>
          <w:szCs w:val="20"/>
        </w:rPr>
        <w:t xml:space="preserve">: </w:t>
      </w:r>
      <w:r w:rsidR="000718BE">
        <w:rPr>
          <w:rFonts w:ascii="Arial" w:hAnsi="Arial" w:cs="Arial"/>
          <w:b/>
          <w:iCs/>
          <w:sz w:val="20"/>
          <w:szCs w:val="20"/>
        </w:rPr>
        <w:t>PROGRAMA MINHA CASA, MINHA VIDA – FAIXA 1,5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</w:p>
    <w:p w:rsidR="00812FAE" w:rsidRPr="000718BE" w:rsidRDefault="00E24537" w:rsidP="00812FAE">
      <w:pPr>
        <w:jc w:val="both"/>
        <w:rPr>
          <w:rFonts w:ascii="Arial" w:hAnsi="Arial" w:cs="Arial"/>
          <w:sz w:val="20"/>
          <w:szCs w:val="20"/>
        </w:rPr>
      </w:pPr>
      <w:r w:rsidRPr="000718BE">
        <w:rPr>
          <w:rFonts w:ascii="Arial" w:hAnsi="Arial" w:cs="Arial"/>
          <w:b/>
          <w:sz w:val="20"/>
          <w:szCs w:val="20"/>
        </w:rPr>
        <w:t>Definição</w:t>
      </w:r>
      <w:r w:rsidRPr="000718BE">
        <w:rPr>
          <w:rFonts w:ascii="Arial" w:hAnsi="Arial" w:cs="Arial"/>
          <w:sz w:val="20"/>
          <w:szCs w:val="20"/>
        </w:rPr>
        <w:t xml:space="preserve">: </w:t>
      </w:r>
      <w:r w:rsidR="000718BE" w:rsidRPr="000718BE">
        <w:rPr>
          <w:rFonts w:ascii="Arial" w:hAnsi="Arial" w:cs="Arial"/>
          <w:color w:val="212529"/>
          <w:sz w:val="20"/>
          <w:szCs w:val="20"/>
          <w:shd w:val="clear" w:color="auto" w:fill="FFFFFF"/>
        </w:rPr>
        <w:t>O Programa Minha Casa Minha Vida – Faixa 1,5 atende famílias com renda de até R$ 2.600,00 que pretende financiar sua casa própria com subsídio do Governo do Estado e do Governo Federal.</w:t>
      </w:r>
    </w:p>
    <w:p w:rsidR="00E24537" w:rsidRDefault="00E24537" w:rsidP="00BE4DB0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Objetivo</w:t>
      </w:r>
      <w:r w:rsidRPr="00E24537">
        <w:rPr>
          <w:rFonts w:ascii="Arial" w:hAnsi="Arial" w:cs="Arial"/>
          <w:sz w:val="20"/>
          <w:szCs w:val="20"/>
        </w:rPr>
        <w:t xml:space="preserve">: </w:t>
      </w:r>
      <w:r w:rsidR="00BE4DB0" w:rsidRPr="00E24537">
        <w:rPr>
          <w:rFonts w:ascii="Arial" w:hAnsi="Arial" w:cs="Arial"/>
          <w:sz w:val="20"/>
          <w:szCs w:val="20"/>
        </w:rPr>
        <w:t>Atender o déficit habitacional do Estado, e cumprir o direito à moradia estabelecido no art. 6º da Constituição Federal, Capítulo II, dos Direitos Sociais</w:t>
      </w:r>
      <w:r w:rsidR="00BE4DB0">
        <w:rPr>
          <w:rFonts w:ascii="Arial" w:hAnsi="Arial" w:cs="Arial"/>
          <w:sz w:val="20"/>
          <w:szCs w:val="20"/>
        </w:rPr>
        <w:t>.</w:t>
      </w:r>
    </w:p>
    <w:p w:rsidR="00C33683" w:rsidRPr="000718BE" w:rsidRDefault="00C33683" w:rsidP="000718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8BE">
        <w:rPr>
          <w:rFonts w:ascii="Arial" w:hAnsi="Arial" w:cs="Arial"/>
          <w:b/>
          <w:sz w:val="20"/>
          <w:szCs w:val="20"/>
        </w:rPr>
        <w:t>Público alvo</w:t>
      </w:r>
      <w:r w:rsidRPr="000718BE">
        <w:rPr>
          <w:rFonts w:ascii="Arial" w:hAnsi="Arial" w:cs="Arial"/>
          <w:sz w:val="20"/>
          <w:szCs w:val="20"/>
        </w:rPr>
        <w:t xml:space="preserve">: </w:t>
      </w:r>
      <w:r w:rsidR="000718BE" w:rsidRPr="000718BE">
        <w:rPr>
          <w:rFonts w:ascii="Arial" w:hAnsi="Arial" w:cs="Arial"/>
          <w:iCs/>
          <w:sz w:val="20"/>
          <w:szCs w:val="20"/>
        </w:rPr>
        <w:t>Poderão participar as famílias com renda mensal bruta,</w:t>
      </w:r>
      <w:r w:rsidR="000718BE">
        <w:rPr>
          <w:rFonts w:ascii="Arial" w:hAnsi="Arial" w:cs="Arial"/>
          <w:iCs/>
          <w:sz w:val="20"/>
          <w:szCs w:val="20"/>
        </w:rPr>
        <w:t xml:space="preserve"> </w:t>
      </w:r>
      <w:r w:rsidR="000718BE" w:rsidRPr="000718BE">
        <w:rPr>
          <w:rFonts w:ascii="Arial" w:hAnsi="Arial" w:cs="Arial"/>
          <w:iCs/>
          <w:sz w:val="20"/>
          <w:szCs w:val="20"/>
        </w:rPr>
        <w:t>limitada a R$ 2.600,00 (dois mil e seiscentos reais).</w:t>
      </w:r>
    </w:p>
    <w:p w:rsidR="00C33683" w:rsidRDefault="00C33683" w:rsidP="006A0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0AB1" w:rsidRPr="00076B10" w:rsidRDefault="00E24537" w:rsidP="00076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718BE">
        <w:rPr>
          <w:rFonts w:ascii="Arial" w:hAnsi="Arial" w:cs="Arial"/>
          <w:b/>
          <w:sz w:val="20"/>
          <w:szCs w:val="20"/>
        </w:rPr>
        <w:t>Critérios para inscrição</w:t>
      </w:r>
      <w:r w:rsidRPr="000718BE">
        <w:rPr>
          <w:rFonts w:ascii="Arial" w:hAnsi="Arial" w:cs="Arial"/>
          <w:sz w:val="20"/>
          <w:szCs w:val="20"/>
        </w:rPr>
        <w:t xml:space="preserve">: </w:t>
      </w:r>
      <w:r w:rsidR="000718BE" w:rsidRPr="000718BE">
        <w:rPr>
          <w:rFonts w:ascii="Arial" w:hAnsi="Arial" w:cs="Arial"/>
          <w:sz w:val="20"/>
          <w:szCs w:val="20"/>
        </w:rPr>
        <w:t>O candidato ao subsídio deverá estar cadastrado no</w:t>
      </w:r>
      <w:r w:rsidR="000718BE">
        <w:rPr>
          <w:rFonts w:ascii="Arial" w:hAnsi="Arial" w:cs="Arial"/>
          <w:sz w:val="20"/>
          <w:szCs w:val="20"/>
        </w:rPr>
        <w:t xml:space="preserve"> </w:t>
      </w:r>
      <w:r w:rsidR="000718BE" w:rsidRPr="000718BE">
        <w:rPr>
          <w:rFonts w:ascii="Arial" w:hAnsi="Arial" w:cs="Arial"/>
          <w:sz w:val="20"/>
          <w:szCs w:val="20"/>
        </w:rPr>
        <w:t xml:space="preserve">sistema da </w:t>
      </w:r>
      <w:r w:rsidR="000718BE" w:rsidRPr="00076B10">
        <w:rPr>
          <w:rFonts w:ascii="Arial" w:hAnsi="Arial" w:cs="Arial"/>
          <w:sz w:val="20"/>
          <w:szCs w:val="20"/>
        </w:rPr>
        <w:t>AGEHAB/MS.</w:t>
      </w:r>
      <w:r w:rsidR="00076B10" w:rsidRPr="00076B10">
        <w:rPr>
          <w:rFonts w:ascii="Arial" w:hAnsi="Arial" w:cs="Arial"/>
          <w:sz w:val="20"/>
          <w:szCs w:val="20"/>
        </w:rPr>
        <w:t xml:space="preserve"> A relação dos cadastrados estará disponível no site da AGEHAB.</w:t>
      </w:r>
    </w:p>
    <w:p w:rsidR="000718BE" w:rsidRDefault="000718BE" w:rsidP="0080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3B0C" w:rsidRDefault="00E24537" w:rsidP="00801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Critérios para seleção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00B47" w:rsidRPr="00300B47" w:rsidRDefault="00300B47" w:rsidP="0030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00B47">
        <w:rPr>
          <w:rFonts w:ascii="Arial" w:hAnsi="Arial" w:cs="Arial"/>
          <w:iCs/>
          <w:sz w:val="20"/>
          <w:szCs w:val="20"/>
        </w:rPr>
        <w:t>O enquadramento e a aprovação do interessado será realizado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00B47">
        <w:rPr>
          <w:rFonts w:ascii="Arial" w:hAnsi="Arial" w:cs="Arial"/>
          <w:iCs/>
          <w:sz w:val="20"/>
          <w:szCs w:val="20"/>
        </w:rPr>
        <w:t>pelo Agente Financeiro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00B47">
        <w:rPr>
          <w:rFonts w:ascii="Arial" w:hAnsi="Arial" w:cs="Arial"/>
          <w:iCs/>
          <w:sz w:val="20"/>
          <w:szCs w:val="20"/>
        </w:rPr>
        <w:t>conforme as normas do programa oferecido.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300B47" w:rsidRDefault="00300B47" w:rsidP="0030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00B47">
        <w:rPr>
          <w:rFonts w:ascii="Arial" w:hAnsi="Arial" w:cs="Arial"/>
          <w:iCs/>
          <w:sz w:val="20"/>
          <w:szCs w:val="20"/>
        </w:rPr>
        <w:t>Para o cálculo do subsídio do Estado, o Agente Financeiro, aplicará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300B47">
        <w:rPr>
          <w:rFonts w:ascii="Arial" w:hAnsi="Arial" w:cs="Arial"/>
          <w:iCs/>
          <w:sz w:val="20"/>
          <w:szCs w:val="20"/>
        </w:rPr>
        <w:t>primeiramente, o subsídio concedido pelo governo federal e o FGTS do proponente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00B47">
        <w:rPr>
          <w:rFonts w:ascii="Arial" w:hAnsi="Arial" w:cs="Arial"/>
          <w:iCs/>
          <w:sz w:val="20"/>
          <w:szCs w:val="20"/>
        </w:rPr>
        <w:t>quando houver, para então calcular subsídio necessário para complementar a capacidade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00B47">
        <w:rPr>
          <w:rFonts w:ascii="Arial" w:hAnsi="Arial" w:cs="Arial"/>
          <w:iCs/>
          <w:sz w:val="20"/>
          <w:szCs w:val="20"/>
        </w:rPr>
        <w:t>de pagamento para a contratação do imóvel, limitado aos valores constantes na planilha</w:t>
      </w:r>
      <w:r>
        <w:rPr>
          <w:rFonts w:ascii="Arial" w:hAnsi="Arial" w:cs="Arial"/>
          <w:iCs/>
          <w:sz w:val="20"/>
          <w:szCs w:val="20"/>
        </w:rPr>
        <w:t xml:space="preserve"> abaixo:</w:t>
      </w:r>
    </w:p>
    <w:p w:rsidR="00300B47" w:rsidRPr="00300B47" w:rsidRDefault="00300B47" w:rsidP="00300B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300B47" w:rsidRPr="00300B47" w:rsidTr="00570B67">
        <w:tc>
          <w:tcPr>
            <w:tcW w:w="8494" w:type="dxa"/>
            <w:gridSpan w:val="2"/>
          </w:tcPr>
          <w:p w:rsidR="00300B47" w:rsidRPr="00300B47" w:rsidRDefault="00300B47" w:rsidP="00570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B47">
              <w:rPr>
                <w:rFonts w:ascii="Arial" w:hAnsi="Arial" w:cs="Arial"/>
                <w:b/>
                <w:bCs/>
                <w:sz w:val="20"/>
                <w:szCs w:val="20"/>
              </w:rPr>
              <w:t>VALOR LIMITE MÁXIMO DE SUBSÍDIO</w:t>
            </w:r>
          </w:p>
        </w:tc>
      </w:tr>
      <w:tr w:rsidR="00300B47" w:rsidRPr="00300B47" w:rsidTr="00570B67">
        <w:tc>
          <w:tcPr>
            <w:tcW w:w="6374" w:type="dxa"/>
          </w:tcPr>
          <w:p w:rsidR="00300B47" w:rsidRPr="00300B47" w:rsidRDefault="00300B47" w:rsidP="00570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B47">
              <w:rPr>
                <w:rFonts w:ascii="Arial" w:hAnsi="Arial" w:cs="Arial"/>
                <w:b/>
                <w:bCs/>
                <w:sz w:val="20"/>
                <w:szCs w:val="20"/>
              </w:rPr>
              <w:t>MUNICÍPIOS</w:t>
            </w:r>
          </w:p>
        </w:tc>
        <w:tc>
          <w:tcPr>
            <w:tcW w:w="2120" w:type="dxa"/>
          </w:tcPr>
          <w:p w:rsidR="00300B47" w:rsidRPr="00300B47" w:rsidRDefault="00300B47" w:rsidP="00570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B47">
              <w:rPr>
                <w:rFonts w:ascii="Arial" w:hAnsi="Arial" w:cs="Arial"/>
                <w:b/>
                <w:bCs/>
                <w:sz w:val="20"/>
                <w:szCs w:val="20"/>
              </w:rPr>
              <w:t>SUBSÍDIO</w:t>
            </w:r>
          </w:p>
        </w:tc>
      </w:tr>
      <w:tr w:rsidR="00300B47" w:rsidRPr="00300B47" w:rsidTr="00570B67">
        <w:tc>
          <w:tcPr>
            <w:tcW w:w="6374" w:type="dxa"/>
          </w:tcPr>
          <w:p w:rsidR="00300B47" w:rsidRPr="00300B47" w:rsidRDefault="00300B47" w:rsidP="00570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 xml:space="preserve">Campo Grande </w:t>
            </w:r>
          </w:p>
        </w:tc>
        <w:tc>
          <w:tcPr>
            <w:tcW w:w="2120" w:type="dxa"/>
          </w:tcPr>
          <w:p w:rsidR="00300B47" w:rsidRPr="00300B47" w:rsidRDefault="00300B47" w:rsidP="00300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>R$ 6.000,00</w:t>
            </w:r>
          </w:p>
        </w:tc>
      </w:tr>
      <w:tr w:rsidR="00300B47" w:rsidRPr="00300B47" w:rsidTr="00570B67">
        <w:tc>
          <w:tcPr>
            <w:tcW w:w="6374" w:type="dxa"/>
          </w:tcPr>
          <w:p w:rsidR="00300B47" w:rsidRPr="00300B47" w:rsidRDefault="00300B47" w:rsidP="00570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 xml:space="preserve">Dourados </w:t>
            </w:r>
          </w:p>
        </w:tc>
        <w:tc>
          <w:tcPr>
            <w:tcW w:w="2120" w:type="dxa"/>
          </w:tcPr>
          <w:p w:rsidR="00300B47" w:rsidRPr="00300B47" w:rsidRDefault="00300B47" w:rsidP="00300B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>R$ 5.000,00</w:t>
            </w:r>
          </w:p>
        </w:tc>
      </w:tr>
      <w:tr w:rsidR="00300B47" w:rsidRPr="00300B47" w:rsidTr="00570B67">
        <w:tc>
          <w:tcPr>
            <w:tcW w:w="6374" w:type="dxa"/>
          </w:tcPr>
          <w:p w:rsidR="00300B47" w:rsidRPr="00300B47" w:rsidRDefault="00300B47" w:rsidP="00570B67">
            <w:pPr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 xml:space="preserve">Demais municípios acima de 50.000 habitantes </w:t>
            </w:r>
          </w:p>
        </w:tc>
        <w:tc>
          <w:tcPr>
            <w:tcW w:w="2120" w:type="dxa"/>
          </w:tcPr>
          <w:p w:rsidR="00300B47" w:rsidRPr="00300B47" w:rsidRDefault="00300B47" w:rsidP="00300B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B47">
              <w:rPr>
                <w:rFonts w:ascii="Arial" w:hAnsi="Arial" w:cs="Arial"/>
                <w:sz w:val="20"/>
                <w:szCs w:val="20"/>
              </w:rPr>
              <w:t>R$ 3.000,00</w:t>
            </w:r>
          </w:p>
        </w:tc>
      </w:tr>
    </w:tbl>
    <w:p w:rsidR="00300B47" w:rsidRDefault="00300B47" w:rsidP="00300B47">
      <w:pPr>
        <w:jc w:val="both"/>
        <w:rPr>
          <w:rFonts w:ascii="Arial" w:hAnsi="Arial" w:cs="Arial"/>
          <w:iCs/>
          <w:sz w:val="20"/>
          <w:szCs w:val="20"/>
        </w:rPr>
      </w:pPr>
      <w:r w:rsidRPr="00300B47">
        <w:rPr>
          <w:rFonts w:ascii="Arial" w:hAnsi="Arial" w:cs="Arial"/>
          <w:iCs/>
          <w:sz w:val="20"/>
          <w:szCs w:val="20"/>
        </w:rPr>
        <w:t xml:space="preserve">O valor do subsídio </w:t>
      </w:r>
      <w:r>
        <w:rPr>
          <w:rFonts w:ascii="Arial" w:hAnsi="Arial" w:cs="Arial"/>
          <w:iCs/>
          <w:sz w:val="20"/>
          <w:szCs w:val="20"/>
        </w:rPr>
        <w:t xml:space="preserve">é </w:t>
      </w:r>
      <w:r w:rsidRPr="00300B47">
        <w:rPr>
          <w:rFonts w:ascii="Arial" w:hAnsi="Arial" w:cs="Arial"/>
          <w:iCs/>
          <w:sz w:val="20"/>
          <w:szCs w:val="20"/>
        </w:rPr>
        <w:t>de no mínimo R$ 1.500,00 (um mil e quinhentos</w:t>
      </w:r>
      <w:r>
        <w:rPr>
          <w:rFonts w:ascii="Arial" w:hAnsi="Arial" w:cs="Arial"/>
          <w:iCs/>
          <w:sz w:val="20"/>
          <w:szCs w:val="20"/>
        </w:rPr>
        <w:t xml:space="preserve"> reais)</w:t>
      </w:r>
    </w:p>
    <w:p w:rsidR="00693B0C" w:rsidRDefault="00693B0C" w:rsidP="00E24537">
      <w:pPr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Procedimentos de acesso</w:t>
      </w:r>
      <w:r>
        <w:rPr>
          <w:rFonts w:ascii="Arial" w:hAnsi="Arial" w:cs="Arial"/>
          <w:sz w:val="20"/>
          <w:szCs w:val="20"/>
        </w:rPr>
        <w:t xml:space="preserve">: </w:t>
      </w:r>
      <w:r w:rsidRPr="00693B0C">
        <w:rPr>
          <w:rFonts w:ascii="Arial" w:hAnsi="Arial" w:cs="Arial"/>
          <w:sz w:val="20"/>
          <w:szCs w:val="20"/>
        </w:rPr>
        <w:t>Inscrições pelo site da AGEHAB: http://www.agehab.ms.gov.br ou FÁCEIS</w:t>
      </w:r>
      <w:r w:rsidR="00B5352E">
        <w:rPr>
          <w:rFonts w:ascii="Arial" w:hAnsi="Arial" w:cs="Arial"/>
          <w:sz w:val="20"/>
          <w:szCs w:val="20"/>
        </w:rPr>
        <w:t>, localizados</w:t>
      </w:r>
      <w:r w:rsidRPr="00693B0C">
        <w:rPr>
          <w:rFonts w:ascii="Arial" w:hAnsi="Arial" w:cs="Arial"/>
          <w:sz w:val="20"/>
          <w:szCs w:val="20"/>
        </w:rPr>
        <w:t xml:space="preserve"> em frente aos terminais de ônibus General Osório, Guaicurus</w:t>
      </w:r>
      <w:r w:rsidR="00B5352E">
        <w:rPr>
          <w:rFonts w:ascii="Arial" w:hAnsi="Arial" w:cs="Arial"/>
          <w:sz w:val="20"/>
          <w:szCs w:val="20"/>
        </w:rPr>
        <w:t xml:space="preserve"> e</w:t>
      </w:r>
      <w:r w:rsidRPr="00693B0C">
        <w:rPr>
          <w:rFonts w:ascii="Arial" w:hAnsi="Arial" w:cs="Arial"/>
          <w:sz w:val="20"/>
          <w:szCs w:val="20"/>
        </w:rPr>
        <w:t xml:space="preserve"> Aero Rancho - das 8h00 </w:t>
      </w:r>
      <w:r w:rsidR="00B5352E" w:rsidRPr="00693B0C">
        <w:rPr>
          <w:rFonts w:ascii="Arial" w:hAnsi="Arial" w:cs="Arial"/>
          <w:sz w:val="20"/>
          <w:szCs w:val="20"/>
        </w:rPr>
        <w:t>às</w:t>
      </w:r>
      <w:r w:rsidRPr="00693B0C">
        <w:rPr>
          <w:rFonts w:ascii="Arial" w:hAnsi="Arial" w:cs="Arial"/>
          <w:sz w:val="20"/>
          <w:szCs w:val="20"/>
        </w:rPr>
        <w:t xml:space="preserve"> 16h00. Maiores informações pelo telefone 67 3348-3100 ou 0800 647 3120 das 8h às 13h</w:t>
      </w:r>
      <w:r w:rsidR="00B5352E">
        <w:rPr>
          <w:rFonts w:ascii="Arial" w:hAnsi="Arial" w:cs="Arial"/>
          <w:sz w:val="20"/>
          <w:szCs w:val="20"/>
        </w:rPr>
        <w:t>.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b/>
          <w:sz w:val="20"/>
          <w:szCs w:val="20"/>
        </w:rPr>
        <w:t>L</w:t>
      </w:r>
      <w:r w:rsidR="00B256C1">
        <w:rPr>
          <w:rFonts w:ascii="Arial" w:hAnsi="Arial" w:cs="Arial"/>
          <w:b/>
          <w:sz w:val="20"/>
          <w:szCs w:val="20"/>
        </w:rPr>
        <w:t>egislação aplicável</w:t>
      </w:r>
      <w:r>
        <w:rPr>
          <w:rFonts w:ascii="Arial" w:hAnsi="Arial" w:cs="Arial"/>
          <w:sz w:val="20"/>
          <w:szCs w:val="20"/>
        </w:rPr>
        <w:t xml:space="preserve">: </w:t>
      </w:r>
    </w:p>
    <w:p w:rsidR="00076B10" w:rsidRDefault="00076B10" w:rsidP="00076B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Lei 4.888 de 20.07.2016 -</w:t>
      </w:r>
      <w:r>
        <w:rPr>
          <w:rFonts w:ascii="Arial" w:hAnsi="Arial" w:cs="Arial"/>
          <w:sz w:val="20"/>
          <w:szCs w:val="20"/>
        </w:rPr>
        <w:t xml:space="preserve"> </w:t>
      </w:r>
      <w:r w:rsidRPr="00B5352E">
        <w:rPr>
          <w:rFonts w:ascii="Arial" w:hAnsi="Arial" w:cs="Arial"/>
          <w:sz w:val="20"/>
          <w:szCs w:val="20"/>
        </w:rPr>
        <w:t>Diário Oficial do Estado 9.210 de 12/07/2016;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05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01.02.2017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9.342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02.02.2017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16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01.03.2017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9.360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02.03.2017</w:t>
      </w:r>
      <w:r w:rsidRPr="00B5352E">
        <w:rPr>
          <w:rFonts w:ascii="Arial" w:hAnsi="Arial" w:cs="Arial"/>
          <w:sz w:val="20"/>
          <w:szCs w:val="20"/>
        </w:rPr>
        <w:t>;</w:t>
      </w:r>
    </w:p>
    <w:p w:rsidR="000D07B3" w:rsidRDefault="00BE4DB0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24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07.04.2017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9.388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11.04.2017.</w:t>
      </w:r>
    </w:p>
    <w:p w:rsidR="00F24A0C" w:rsidRDefault="00F24A0C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4A0C" w:rsidRDefault="00F24A0C" w:rsidP="00F24A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Ato de abertura para inscrição ao programa</w:t>
      </w:r>
      <w:r>
        <w:rPr>
          <w:rFonts w:ascii="Arial" w:hAnsi="Arial" w:cs="Arial"/>
          <w:sz w:val="20"/>
          <w:szCs w:val="20"/>
        </w:rPr>
        <w:t xml:space="preserve"> - as inscrições estão abertas permanentemente.</w:t>
      </w:r>
    </w:p>
    <w:p w:rsidR="00F24A0C" w:rsidRDefault="00F24A0C" w:rsidP="00F24A0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licitação</w:t>
      </w:r>
      <w:r>
        <w:rPr>
          <w:rFonts w:ascii="Arial" w:hAnsi="Arial" w:cs="Arial"/>
          <w:sz w:val="20"/>
          <w:szCs w:val="20"/>
        </w:rPr>
        <w:t xml:space="preserve"> – publicado no site da AGEHAB (http://www.agehab.ms.gov.br/licitacao).</w:t>
      </w:r>
    </w:p>
    <w:p w:rsidR="00ED3781" w:rsidRDefault="00F24A0C" w:rsidP="00F24A0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 da lista dos selecionados</w:t>
      </w:r>
      <w:r>
        <w:rPr>
          <w:rFonts w:ascii="Arial" w:hAnsi="Arial" w:cs="Arial"/>
          <w:sz w:val="20"/>
          <w:szCs w:val="20"/>
        </w:rPr>
        <w:t xml:space="preserve"> - Publicado no site da AGEHAB (http://domusweb.agehab.ms.gov.br/InscricaoOnline/Pretendente/Listar)</w:t>
      </w: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  <w:sectPr w:rsidR="00ED378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781">
        <w:rPr>
          <w:rFonts w:ascii="Arial" w:hAnsi="Arial" w:cs="Arial"/>
          <w:b/>
          <w:sz w:val="20"/>
          <w:szCs w:val="20"/>
        </w:rPr>
        <w:t>Ações em funcionamento</w:t>
      </w:r>
      <w:r w:rsidRPr="00ED3781">
        <w:rPr>
          <w:rFonts w:ascii="Arial" w:hAnsi="Arial" w:cs="Arial"/>
          <w:sz w:val="20"/>
          <w:szCs w:val="20"/>
        </w:rPr>
        <w:t xml:space="preserve">: </w:t>
      </w:r>
    </w:p>
    <w:p w:rsidR="00E648D6" w:rsidRDefault="00E648D6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2698"/>
        <w:gridCol w:w="2280"/>
        <w:gridCol w:w="1047"/>
        <w:gridCol w:w="976"/>
        <w:gridCol w:w="1075"/>
        <w:gridCol w:w="820"/>
        <w:gridCol w:w="1367"/>
        <w:gridCol w:w="2652"/>
      </w:tblGrid>
      <w:tr w:rsidR="00E648D6" w:rsidRPr="00E648D6" w:rsidTr="00E648D6">
        <w:trPr>
          <w:trHeight w:val="45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 DO EMPREENDIMENTO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PARCERIA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ANO           CONTRATO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NÚMERO DE UNIDADES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INVESTIMENTO DE RECURSOS POR FONTE (R$)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ESTADUAL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FEDERAL/FGTS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CAMPO GRANDE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Castelfranco 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MRV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286.011,87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6.100.000,00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Castelfranco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MRV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163.017,39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3.416.000,00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Castelfranco III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MRV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297.236,24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6.222.000,00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Castelfranco IV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MRV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302.972,89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6.466.000,00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Cond. Residencial Itacira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470.525,59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11.082.600,00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Itajobi 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324.284,10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7.756.000,00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Itajobi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383.629,88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8.974.800,00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Itambé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114.105,77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2.520.000,00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13/06/2018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Itapevi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165.201,74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3.528.000,00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27/08/2018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DOURADOS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Itapiranga 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64.802,88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1.890.000,00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Itapiranga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RG Engenharia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162.877,42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4.410.000,00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45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Ravena 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ENGEPAR Eng. e Participações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272.794,14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7.245.000,00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57 UH em outubro/2018. 07 UH em execução</w:t>
            </w:r>
          </w:p>
        </w:tc>
      </w:tr>
      <w:tr w:rsidR="00E648D6" w:rsidRPr="00E648D6" w:rsidTr="00E648D6">
        <w:trPr>
          <w:trHeight w:val="45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Residencial Ravena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ENGEPAR Eng. e Participações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229.351,53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6.930.000,00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28 UH em outubro/2018. 38 UH em execução</w:t>
            </w:r>
          </w:p>
        </w:tc>
      </w:tr>
      <w:tr w:rsidR="00E648D6" w:rsidRPr="00E648D6" w:rsidTr="00E648D6">
        <w:trPr>
          <w:trHeight w:val="45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San Marino 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ENGEPAR Eng. e Participações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388.024,00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9.632.000,00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45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San Marino 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ENGEPAR Eng. e Participações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 / 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488.087,00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12.880.000,00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450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Res. San Marino III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ENGEPAR Eng. e Participações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167.597,05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4.256.000,00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Cond. Quintas de Lisboa Fase CDE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Baucon Empr. e  Constr. Ltda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110.602,47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 /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2.576.000,00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E648D6" w:rsidRPr="00E648D6" w:rsidTr="00E648D6">
        <w:trPr>
          <w:trHeight w:val="225"/>
        </w:trPr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4.391.121,96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105.884.400,00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648D6" w:rsidRPr="00E648D6" w:rsidTr="00E648D6">
        <w:trPr>
          <w:trHeight w:val="255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648D6" w:rsidRPr="00E648D6" w:rsidTr="00E648D6">
        <w:trPr>
          <w:trHeight w:val="25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648D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FIS - FUNDO DE INVESTIMENTO SOCIAL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8D6" w:rsidRPr="00E648D6" w:rsidRDefault="00E648D6" w:rsidP="00E6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D3781" w:rsidRP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407F" w:rsidRDefault="00B0407F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0407F" w:rsidSect="00ED37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37"/>
    <w:rsid w:val="000718BE"/>
    <w:rsid w:val="00076B10"/>
    <w:rsid w:val="000D07B3"/>
    <w:rsid w:val="001B1077"/>
    <w:rsid w:val="00300B47"/>
    <w:rsid w:val="005C653F"/>
    <w:rsid w:val="00693B0C"/>
    <w:rsid w:val="006A0AB1"/>
    <w:rsid w:val="00801733"/>
    <w:rsid w:val="00812FAE"/>
    <w:rsid w:val="00981A95"/>
    <w:rsid w:val="00A41B8F"/>
    <w:rsid w:val="00A45151"/>
    <w:rsid w:val="00A7759A"/>
    <w:rsid w:val="00B03250"/>
    <w:rsid w:val="00B0407F"/>
    <w:rsid w:val="00B256C1"/>
    <w:rsid w:val="00B5352E"/>
    <w:rsid w:val="00BE4DB0"/>
    <w:rsid w:val="00C33683"/>
    <w:rsid w:val="00C33E97"/>
    <w:rsid w:val="00C63961"/>
    <w:rsid w:val="00CC16AC"/>
    <w:rsid w:val="00D640B6"/>
    <w:rsid w:val="00DA20AE"/>
    <w:rsid w:val="00E24537"/>
    <w:rsid w:val="00E648D6"/>
    <w:rsid w:val="00E87536"/>
    <w:rsid w:val="00EB0D8A"/>
    <w:rsid w:val="00ED3781"/>
    <w:rsid w:val="00F24A0C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33B3-1FAF-40BD-8EA2-C978497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4000-EF78-4888-8DB8-159D7276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Nicaretta</dc:creator>
  <cp:keywords/>
  <dc:description/>
  <cp:lastModifiedBy>Thereza Christina Amendola da Motta</cp:lastModifiedBy>
  <cp:revision>2</cp:revision>
  <dcterms:created xsi:type="dcterms:W3CDTF">2019-01-11T13:54:00Z</dcterms:created>
  <dcterms:modified xsi:type="dcterms:W3CDTF">2019-01-11T13:54:00Z</dcterms:modified>
</cp:coreProperties>
</file>